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BC7" w:rsidRPr="00050AE6" w:rsidRDefault="00B54BC7" w:rsidP="00DE56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0AE6">
        <w:rPr>
          <w:rFonts w:ascii="Times New Roman" w:hAnsi="Times New Roman" w:cs="Times New Roman"/>
          <w:b/>
          <w:sz w:val="24"/>
          <w:szCs w:val="24"/>
        </w:rPr>
        <w:t>СПРАВКА ОБОСНОВАНИЕ</w:t>
      </w:r>
    </w:p>
    <w:p w:rsidR="00E654B4" w:rsidRPr="00050AE6" w:rsidRDefault="00E654B4" w:rsidP="00DE56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3735" w:rsidRDefault="00B54BC7" w:rsidP="00DE56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0AE6">
        <w:rPr>
          <w:rFonts w:ascii="Times New Roman" w:hAnsi="Times New Roman" w:cs="Times New Roman"/>
          <w:b/>
          <w:sz w:val="24"/>
          <w:szCs w:val="24"/>
        </w:rPr>
        <w:t>к проекту Закона Кыргызской Республики</w:t>
      </w:r>
      <w:r w:rsidR="0033148D" w:rsidRPr="00050AE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63735" w:rsidRDefault="006800DF" w:rsidP="007D20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«О внесении изменени</w:t>
      </w:r>
      <w:r w:rsidR="007D2043">
        <w:rPr>
          <w:rFonts w:ascii="Times New Roman" w:hAnsi="Times New Roman" w:cs="Times New Roman"/>
          <w:b/>
          <w:sz w:val="24"/>
          <w:szCs w:val="24"/>
        </w:rPr>
        <w:t>я</w:t>
      </w:r>
      <w:r w:rsidR="00B54BC7" w:rsidRPr="00050A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4737" w:rsidRPr="00050AE6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7D2043">
        <w:rPr>
          <w:rFonts w:ascii="Times New Roman" w:hAnsi="Times New Roman" w:cs="Times New Roman"/>
          <w:b/>
          <w:sz w:val="24"/>
          <w:szCs w:val="24"/>
        </w:rPr>
        <w:t>Налоговый кодекс Кыргызской Республики</w:t>
      </w:r>
      <w:r w:rsidR="00DA4737" w:rsidRPr="00050AE6">
        <w:rPr>
          <w:rFonts w:ascii="Times New Roman" w:hAnsi="Times New Roman" w:cs="Times New Roman"/>
          <w:b/>
          <w:sz w:val="24"/>
          <w:szCs w:val="24"/>
        </w:rPr>
        <w:t>»</w:t>
      </w:r>
      <w:bookmarkStart w:id="0" w:name="bookmark4"/>
      <w:r w:rsidR="0026373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31E84" w:rsidRPr="00031E84" w:rsidRDefault="00031E84" w:rsidP="00DE56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bookmarkEnd w:id="0"/>
    <w:p w:rsidR="0033148D" w:rsidRDefault="0033148D" w:rsidP="00DE5636">
      <w:pPr>
        <w:pStyle w:val="a6"/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0AE6">
        <w:rPr>
          <w:rFonts w:ascii="Times New Roman" w:hAnsi="Times New Roman" w:cs="Times New Roman"/>
          <w:bCs/>
          <w:sz w:val="24"/>
          <w:szCs w:val="24"/>
        </w:rPr>
        <w:t xml:space="preserve">Настоящий проект Закона Кыргызской Республики </w:t>
      </w:r>
      <w:r w:rsidR="006800DF">
        <w:rPr>
          <w:rFonts w:ascii="Times New Roman" w:hAnsi="Times New Roman" w:cs="Times New Roman"/>
          <w:sz w:val="24"/>
          <w:szCs w:val="24"/>
        </w:rPr>
        <w:t>«О внесении изменени</w:t>
      </w:r>
      <w:r w:rsidR="007D2043">
        <w:rPr>
          <w:rFonts w:ascii="Times New Roman" w:hAnsi="Times New Roman" w:cs="Times New Roman"/>
          <w:sz w:val="24"/>
          <w:szCs w:val="24"/>
        </w:rPr>
        <w:t>я</w:t>
      </w:r>
      <w:r w:rsidRPr="00050AE6">
        <w:rPr>
          <w:rFonts w:ascii="Times New Roman" w:hAnsi="Times New Roman" w:cs="Times New Roman"/>
          <w:sz w:val="24"/>
          <w:szCs w:val="24"/>
        </w:rPr>
        <w:t xml:space="preserve"> в </w:t>
      </w:r>
      <w:r w:rsidR="007D2043">
        <w:rPr>
          <w:rFonts w:ascii="Times New Roman" w:hAnsi="Times New Roman" w:cs="Times New Roman"/>
          <w:sz w:val="24"/>
          <w:szCs w:val="24"/>
        </w:rPr>
        <w:t>Налоговый кодекс</w:t>
      </w:r>
      <w:r w:rsidRPr="00050AE6">
        <w:rPr>
          <w:rFonts w:ascii="Times New Roman" w:hAnsi="Times New Roman" w:cs="Times New Roman"/>
          <w:sz w:val="24"/>
          <w:szCs w:val="24"/>
        </w:rPr>
        <w:t xml:space="preserve"> Кыргызской Республики»</w:t>
      </w:r>
      <w:r w:rsidRPr="00050AE6">
        <w:rPr>
          <w:rFonts w:ascii="Times New Roman" w:hAnsi="Times New Roman" w:cs="Times New Roman"/>
          <w:bCs/>
          <w:sz w:val="24"/>
          <w:szCs w:val="24"/>
        </w:rPr>
        <w:t xml:space="preserve"> разрабо</w:t>
      </w:r>
      <w:r w:rsidR="006800DF">
        <w:rPr>
          <w:rFonts w:ascii="Times New Roman" w:hAnsi="Times New Roman" w:cs="Times New Roman"/>
          <w:bCs/>
          <w:sz w:val="24"/>
          <w:szCs w:val="24"/>
        </w:rPr>
        <w:t>тан в целях</w:t>
      </w:r>
      <w:r w:rsidR="007D2043">
        <w:rPr>
          <w:rFonts w:ascii="Times New Roman" w:hAnsi="Times New Roman" w:cs="Times New Roman"/>
          <w:bCs/>
          <w:sz w:val="24"/>
          <w:szCs w:val="24"/>
        </w:rPr>
        <w:t xml:space="preserve"> исключения</w:t>
      </w:r>
      <w:r w:rsidR="006800DF">
        <w:rPr>
          <w:rFonts w:ascii="Times New Roman" w:hAnsi="Times New Roman" w:cs="Times New Roman"/>
          <w:bCs/>
          <w:sz w:val="24"/>
          <w:szCs w:val="24"/>
        </w:rPr>
        <w:t xml:space="preserve"> применения субъектами</w:t>
      </w:r>
      <w:r w:rsidRPr="00050AE6">
        <w:rPr>
          <w:rFonts w:ascii="Times New Roman" w:hAnsi="Times New Roman" w:cs="Times New Roman"/>
          <w:bCs/>
          <w:sz w:val="24"/>
          <w:szCs w:val="24"/>
        </w:rPr>
        <w:t xml:space="preserve"> СЭЗ меры обеспечения исполнения обязанности по уплате НДС </w:t>
      </w:r>
      <w:r w:rsidR="00807BE5">
        <w:rPr>
          <w:rFonts w:ascii="Times New Roman" w:hAnsi="Times New Roman" w:cs="Times New Roman"/>
          <w:sz w:val="24"/>
          <w:szCs w:val="24"/>
        </w:rPr>
        <w:t xml:space="preserve">при вывозе произведенных товаров из СЭЗ на территории государств-членов Евразийского экономического союза (далее - ЕАЭС), </w:t>
      </w:r>
      <w:r w:rsidR="00807BE5" w:rsidRPr="00EF6EBF">
        <w:rPr>
          <w:rFonts w:ascii="Times New Roman" w:hAnsi="Times New Roman" w:cs="Times New Roman"/>
          <w:sz w:val="24"/>
          <w:szCs w:val="24"/>
        </w:rPr>
        <w:t xml:space="preserve">в виде </w:t>
      </w:r>
      <w:r w:rsidR="00807BE5">
        <w:rPr>
          <w:rFonts w:ascii="Times New Roman" w:hAnsi="Times New Roman" w:cs="Times New Roman"/>
          <w:sz w:val="24"/>
          <w:szCs w:val="24"/>
        </w:rPr>
        <w:t>освобождения и условного начисления НДС до подтверждения ввоза таких товаров на территории государств-членов ЕАЭС</w:t>
      </w:r>
      <w:r w:rsidRPr="00050AE6">
        <w:rPr>
          <w:rFonts w:ascii="Times New Roman" w:hAnsi="Times New Roman" w:cs="Times New Roman"/>
          <w:bCs/>
          <w:sz w:val="24"/>
          <w:szCs w:val="24"/>
        </w:rPr>
        <w:t>.</w:t>
      </w:r>
    </w:p>
    <w:p w:rsidR="00DA4737" w:rsidRPr="00050AE6" w:rsidRDefault="00DA4737" w:rsidP="00DE563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0AE6">
        <w:rPr>
          <w:rFonts w:ascii="Times New Roman" w:eastAsia="Calibri" w:hAnsi="Times New Roman" w:cs="Times New Roman"/>
          <w:sz w:val="24"/>
          <w:szCs w:val="24"/>
        </w:rPr>
        <w:t xml:space="preserve">Субъекты СЭЗ «Бишкек» при экспорте своей продукции на территорию ЕАЭС сталкиваются с проблемой таможенного обеспечения по НДС, то есть необходимо оплатить НДС, либо </w:t>
      </w:r>
      <w:r w:rsidR="00263735">
        <w:rPr>
          <w:rFonts w:ascii="Times New Roman" w:eastAsia="Calibri" w:hAnsi="Times New Roman" w:cs="Times New Roman"/>
          <w:sz w:val="24"/>
          <w:szCs w:val="24"/>
        </w:rPr>
        <w:t xml:space="preserve">внести </w:t>
      </w:r>
      <w:r w:rsidRPr="00050AE6">
        <w:rPr>
          <w:rFonts w:ascii="Times New Roman" w:eastAsia="Calibri" w:hAnsi="Times New Roman" w:cs="Times New Roman"/>
          <w:sz w:val="24"/>
          <w:szCs w:val="24"/>
        </w:rPr>
        <w:t xml:space="preserve">депозит, банковскую гарантию и т.д. в размере </w:t>
      </w:r>
      <w:r w:rsidR="00263735">
        <w:rPr>
          <w:rFonts w:ascii="Times New Roman" w:eastAsia="Calibri" w:hAnsi="Times New Roman" w:cs="Times New Roman"/>
          <w:sz w:val="24"/>
          <w:szCs w:val="24"/>
        </w:rPr>
        <w:t xml:space="preserve">причитающейся к оплате суммы </w:t>
      </w:r>
      <w:r w:rsidRPr="00050AE6">
        <w:rPr>
          <w:rFonts w:ascii="Times New Roman" w:eastAsia="Calibri" w:hAnsi="Times New Roman" w:cs="Times New Roman"/>
          <w:sz w:val="24"/>
          <w:szCs w:val="24"/>
        </w:rPr>
        <w:t>НДС.</w:t>
      </w:r>
    </w:p>
    <w:p w:rsidR="00DA4737" w:rsidRPr="00050AE6" w:rsidRDefault="00DA4737" w:rsidP="00DE563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0AE6">
        <w:rPr>
          <w:rFonts w:ascii="Times New Roman" w:eastAsia="Calibri" w:hAnsi="Times New Roman" w:cs="Times New Roman"/>
          <w:sz w:val="24"/>
          <w:szCs w:val="24"/>
        </w:rPr>
        <w:t xml:space="preserve">Срок возврата указанной суммы таможенного обеспечения составляет от 60 до 180 дней, после подтверждении уплаты </w:t>
      </w:r>
      <w:proofErr w:type="gramStart"/>
      <w:r w:rsidRPr="00050AE6">
        <w:rPr>
          <w:rFonts w:ascii="Times New Roman" w:eastAsia="Calibri" w:hAnsi="Times New Roman" w:cs="Times New Roman"/>
          <w:sz w:val="24"/>
          <w:szCs w:val="24"/>
        </w:rPr>
        <w:t>НДС</w:t>
      </w:r>
      <w:proofErr w:type="gramEnd"/>
      <w:r w:rsidRPr="00050AE6">
        <w:rPr>
          <w:rFonts w:ascii="Times New Roman" w:eastAsia="Calibri" w:hAnsi="Times New Roman" w:cs="Times New Roman"/>
          <w:sz w:val="24"/>
          <w:szCs w:val="24"/>
        </w:rPr>
        <w:t xml:space="preserve"> соответствующими органами государств-членов ЕАЭС.</w:t>
      </w:r>
    </w:p>
    <w:p w:rsidR="00DA4737" w:rsidRPr="00050AE6" w:rsidRDefault="00DA4737" w:rsidP="00DE563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0AE6">
        <w:rPr>
          <w:rFonts w:ascii="Times New Roman" w:eastAsia="Calibri" w:hAnsi="Times New Roman" w:cs="Times New Roman"/>
          <w:sz w:val="24"/>
          <w:szCs w:val="24"/>
        </w:rPr>
        <w:t>Данная процедура приводит не только к замораживанию оборотных средств, торможению развития предприятия, снижению объемов производства, но и к сокращению количества работников предприятий, соответственно снижению налоговых отчислений в Республиканский бюджет Кыргызской Республики.</w:t>
      </w:r>
    </w:p>
    <w:p w:rsidR="00DA4737" w:rsidRPr="00056C44" w:rsidRDefault="00DA4737" w:rsidP="00DE563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6C44">
        <w:rPr>
          <w:rFonts w:ascii="Times New Roman" w:eastAsia="Calibri" w:hAnsi="Times New Roman" w:cs="Times New Roman"/>
          <w:sz w:val="24"/>
          <w:szCs w:val="24"/>
        </w:rPr>
        <w:t xml:space="preserve">В настоящее время </w:t>
      </w:r>
      <w:r w:rsidR="00056C44">
        <w:rPr>
          <w:rFonts w:ascii="Times New Roman" w:eastAsia="Calibri" w:hAnsi="Times New Roman" w:cs="Times New Roman"/>
          <w:sz w:val="24"/>
          <w:szCs w:val="24"/>
        </w:rPr>
        <w:t>по итогам</w:t>
      </w:r>
      <w:r w:rsidRPr="00056C44">
        <w:rPr>
          <w:rFonts w:ascii="Times New Roman" w:eastAsia="Calibri" w:hAnsi="Times New Roman" w:cs="Times New Roman"/>
          <w:sz w:val="24"/>
          <w:szCs w:val="24"/>
        </w:rPr>
        <w:t xml:space="preserve"> 2019 год</w:t>
      </w:r>
      <w:r w:rsidR="00056C44">
        <w:rPr>
          <w:rFonts w:ascii="Times New Roman" w:eastAsia="Calibri" w:hAnsi="Times New Roman" w:cs="Times New Roman"/>
          <w:sz w:val="24"/>
          <w:szCs w:val="24"/>
        </w:rPr>
        <w:t>а</w:t>
      </w:r>
      <w:r w:rsidRPr="00056C44">
        <w:rPr>
          <w:rFonts w:ascii="Times New Roman" w:eastAsia="Calibri" w:hAnsi="Times New Roman" w:cs="Times New Roman"/>
          <w:sz w:val="24"/>
          <w:szCs w:val="24"/>
        </w:rPr>
        <w:t>, к примеру:</w:t>
      </w:r>
    </w:p>
    <w:p w:rsidR="00DA4737" w:rsidRPr="00056C44" w:rsidRDefault="00DA4737" w:rsidP="00DE563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6C44">
        <w:rPr>
          <w:rFonts w:ascii="Times New Roman" w:eastAsia="Calibri" w:hAnsi="Times New Roman" w:cs="Times New Roman"/>
          <w:sz w:val="24"/>
          <w:szCs w:val="24"/>
        </w:rPr>
        <w:t>-ОсОО «</w:t>
      </w:r>
      <w:proofErr w:type="spellStart"/>
      <w:r w:rsidRPr="00056C44">
        <w:rPr>
          <w:rFonts w:ascii="Times New Roman" w:eastAsia="Calibri" w:hAnsi="Times New Roman" w:cs="Times New Roman"/>
          <w:sz w:val="24"/>
          <w:szCs w:val="24"/>
        </w:rPr>
        <w:t>Пласформ</w:t>
      </w:r>
      <w:proofErr w:type="spellEnd"/>
      <w:r w:rsidRPr="00056C4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56C44">
        <w:rPr>
          <w:rFonts w:ascii="Times New Roman" w:eastAsia="Calibri" w:hAnsi="Times New Roman" w:cs="Times New Roman"/>
          <w:sz w:val="24"/>
          <w:szCs w:val="24"/>
        </w:rPr>
        <w:t>Амбалаж</w:t>
      </w:r>
      <w:proofErr w:type="spellEnd"/>
      <w:r w:rsidRPr="00056C44">
        <w:rPr>
          <w:rFonts w:ascii="Times New Roman" w:eastAsia="Calibri" w:hAnsi="Times New Roman" w:cs="Times New Roman"/>
          <w:sz w:val="24"/>
          <w:szCs w:val="24"/>
        </w:rPr>
        <w:t>» предоставила банковскую гарантию на сумму 1</w:t>
      </w:r>
      <w:r w:rsidR="00482FCE">
        <w:rPr>
          <w:rFonts w:ascii="Times New Roman" w:eastAsia="Calibri" w:hAnsi="Times New Roman" w:cs="Times New Roman"/>
          <w:sz w:val="24"/>
          <w:szCs w:val="24"/>
        </w:rPr>
        <w:t>8</w:t>
      </w:r>
      <w:r w:rsidRPr="00056C44">
        <w:rPr>
          <w:rFonts w:ascii="Times New Roman" w:eastAsia="Calibri" w:hAnsi="Times New Roman" w:cs="Times New Roman"/>
          <w:sz w:val="24"/>
          <w:szCs w:val="24"/>
        </w:rPr>
        <w:t>,0 млн сом</w:t>
      </w:r>
      <w:r w:rsidR="00482FCE">
        <w:rPr>
          <w:rFonts w:ascii="Times New Roman" w:eastAsia="Calibri" w:hAnsi="Times New Roman" w:cs="Times New Roman"/>
          <w:sz w:val="24"/>
          <w:szCs w:val="24"/>
        </w:rPr>
        <w:t>ов</w:t>
      </w:r>
      <w:r w:rsidRPr="00056C44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A4737" w:rsidRPr="00056C44" w:rsidRDefault="00DA4737" w:rsidP="00DE563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6C44">
        <w:rPr>
          <w:rFonts w:ascii="Times New Roman" w:eastAsia="Calibri" w:hAnsi="Times New Roman" w:cs="Times New Roman"/>
          <w:sz w:val="24"/>
          <w:szCs w:val="24"/>
        </w:rPr>
        <w:t>-ОсОО «</w:t>
      </w:r>
      <w:proofErr w:type="spellStart"/>
      <w:r w:rsidRPr="00056C44">
        <w:rPr>
          <w:rFonts w:ascii="Times New Roman" w:eastAsia="Calibri" w:hAnsi="Times New Roman" w:cs="Times New Roman"/>
          <w:sz w:val="24"/>
          <w:szCs w:val="24"/>
        </w:rPr>
        <w:t>Жа</w:t>
      </w:r>
      <w:proofErr w:type="spellEnd"/>
      <w:r w:rsidRPr="00056C44">
        <w:rPr>
          <w:rFonts w:ascii="Times New Roman" w:eastAsia="Calibri" w:hAnsi="Times New Roman" w:cs="Times New Roman"/>
          <w:sz w:val="24"/>
          <w:szCs w:val="24"/>
        </w:rPr>
        <w:t xml:space="preserve"> Ко» оплачивает полностью НДС для осуществления экспорта своей продукции;</w:t>
      </w:r>
    </w:p>
    <w:p w:rsidR="00DA4737" w:rsidRPr="00056C44" w:rsidRDefault="00DA4737" w:rsidP="00DE563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6C44">
        <w:rPr>
          <w:rFonts w:ascii="Times New Roman" w:eastAsia="Calibri" w:hAnsi="Times New Roman" w:cs="Times New Roman"/>
          <w:sz w:val="24"/>
          <w:szCs w:val="24"/>
        </w:rPr>
        <w:t>-ОсОО «</w:t>
      </w:r>
      <w:r w:rsidR="003723DC" w:rsidRPr="00056C44">
        <w:rPr>
          <w:rFonts w:ascii="Times New Roman" w:eastAsia="Calibri" w:hAnsi="Times New Roman" w:cs="Times New Roman"/>
          <w:sz w:val="24"/>
          <w:szCs w:val="24"/>
          <w:lang w:val="en-US"/>
        </w:rPr>
        <w:t>NATIONAL</w:t>
      </w:r>
      <w:r w:rsidR="003723DC" w:rsidRPr="00056C4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723DC" w:rsidRPr="00056C44">
        <w:rPr>
          <w:rFonts w:ascii="Times New Roman" w:eastAsia="Calibri" w:hAnsi="Times New Roman" w:cs="Times New Roman"/>
          <w:sz w:val="24"/>
          <w:szCs w:val="24"/>
          <w:lang w:val="en-US"/>
        </w:rPr>
        <w:t>PAINTS</w:t>
      </w:r>
      <w:r w:rsidRPr="00056C44">
        <w:rPr>
          <w:rFonts w:ascii="Times New Roman" w:eastAsia="Calibri" w:hAnsi="Times New Roman" w:cs="Times New Roman"/>
          <w:sz w:val="24"/>
          <w:szCs w:val="24"/>
        </w:rPr>
        <w:t xml:space="preserve">» предоставила банковскую гарантию из собственных средств на сумму </w:t>
      </w:r>
      <w:r w:rsidR="00482FCE">
        <w:rPr>
          <w:rFonts w:ascii="Times New Roman" w:eastAsia="Calibri" w:hAnsi="Times New Roman" w:cs="Times New Roman"/>
          <w:sz w:val="24"/>
          <w:szCs w:val="24"/>
        </w:rPr>
        <w:t>3</w:t>
      </w:r>
      <w:r w:rsidRPr="00056C44">
        <w:rPr>
          <w:rFonts w:ascii="Times New Roman" w:eastAsia="Calibri" w:hAnsi="Times New Roman" w:cs="Times New Roman"/>
          <w:sz w:val="24"/>
          <w:szCs w:val="24"/>
        </w:rPr>
        <w:t>,</w:t>
      </w:r>
      <w:r w:rsidR="00482FCE">
        <w:rPr>
          <w:rFonts w:ascii="Times New Roman" w:eastAsia="Calibri" w:hAnsi="Times New Roman" w:cs="Times New Roman"/>
          <w:sz w:val="24"/>
          <w:szCs w:val="24"/>
        </w:rPr>
        <w:t>3</w:t>
      </w:r>
      <w:r w:rsidRPr="00056C44">
        <w:rPr>
          <w:rFonts w:ascii="Times New Roman" w:eastAsia="Calibri" w:hAnsi="Times New Roman" w:cs="Times New Roman"/>
          <w:sz w:val="24"/>
          <w:szCs w:val="24"/>
        </w:rPr>
        <w:t xml:space="preserve"> млн сом</w:t>
      </w:r>
      <w:r w:rsidR="00482FCE">
        <w:rPr>
          <w:rFonts w:ascii="Times New Roman" w:eastAsia="Calibri" w:hAnsi="Times New Roman" w:cs="Times New Roman"/>
          <w:sz w:val="24"/>
          <w:szCs w:val="24"/>
        </w:rPr>
        <w:t>ов</w:t>
      </w:r>
      <w:r w:rsidRPr="00056C44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A4737" w:rsidRPr="00056C44" w:rsidRDefault="00DA4737" w:rsidP="00DE563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6C44">
        <w:rPr>
          <w:rFonts w:ascii="Times New Roman" w:eastAsia="Calibri" w:hAnsi="Times New Roman" w:cs="Times New Roman"/>
          <w:sz w:val="24"/>
          <w:szCs w:val="24"/>
        </w:rPr>
        <w:t>-ОсОО «</w:t>
      </w:r>
      <w:r w:rsidR="003723DC" w:rsidRPr="00056C44">
        <w:rPr>
          <w:rFonts w:ascii="Times New Roman" w:eastAsia="Calibri" w:hAnsi="Times New Roman" w:cs="Times New Roman"/>
          <w:sz w:val="24"/>
          <w:szCs w:val="24"/>
          <w:lang w:val="en-US"/>
        </w:rPr>
        <w:t>YIWU</w:t>
      </w:r>
      <w:r w:rsidR="003723DC" w:rsidRPr="00056C4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723DC" w:rsidRPr="00056C44">
        <w:rPr>
          <w:rFonts w:ascii="Times New Roman" w:eastAsia="Calibri" w:hAnsi="Times New Roman" w:cs="Times New Roman"/>
          <w:sz w:val="24"/>
          <w:szCs w:val="24"/>
          <w:lang w:val="en-US"/>
        </w:rPr>
        <w:t>International</w:t>
      </w:r>
      <w:r w:rsidR="003723DC" w:rsidRPr="00056C4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723DC" w:rsidRPr="00056C44">
        <w:rPr>
          <w:rFonts w:ascii="Times New Roman" w:eastAsia="Calibri" w:hAnsi="Times New Roman" w:cs="Times New Roman"/>
          <w:sz w:val="24"/>
          <w:szCs w:val="24"/>
          <w:lang w:val="en-US"/>
        </w:rPr>
        <w:t>Company</w:t>
      </w:r>
      <w:r w:rsidR="003723DC" w:rsidRPr="00056C4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723DC" w:rsidRPr="00056C44">
        <w:rPr>
          <w:rFonts w:ascii="Times New Roman" w:eastAsia="Calibri" w:hAnsi="Times New Roman" w:cs="Times New Roman"/>
          <w:sz w:val="24"/>
          <w:szCs w:val="24"/>
          <w:lang w:val="en-US"/>
        </w:rPr>
        <w:t>LTD</w:t>
      </w:r>
      <w:r w:rsidR="003723DC" w:rsidRPr="00056C44">
        <w:rPr>
          <w:rFonts w:ascii="Times New Roman" w:eastAsia="Calibri" w:hAnsi="Times New Roman" w:cs="Times New Roman"/>
          <w:sz w:val="24"/>
          <w:szCs w:val="24"/>
        </w:rPr>
        <w:t>-</w:t>
      </w:r>
      <w:r w:rsidR="003723DC" w:rsidRPr="00056C44">
        <w:rPr>
          <w:rFonts w:ascii="Times New Roman" w:eastAsia="Calibri" w:hAnsi="Times New Roman" w:cs="Times New Roman"/>
          <w:sz w:val="24"/>
          <w:szCs w:val="24"/>
          <w:lang w:val="en-US"/>
        </w:rPr>
        <w:t>FEZ</w:t>
      </w:r>
      <w:r w:rsidRPr="00056C44">
        <w:rPr>
          <w:rFonts w:ascii="Times New Roman" w:eastAsia="Calibri" w:hAnsi="Times New Roman" w:cs="Times New Roman"/>
          <w:sz w:val="24"/>
          <w:szCs w:val="24"/>
        </w:rPr>
        <w:t>» поставила депозит</w:t>
      </w:r>
      <w:r w:rsidR="00482FCE">
        <w:rPr>
          <w:rFonts w:ascii="Times New Roman" w:eastAsia="Calibri" w:hAnsi="Times New Roman" w:cs="Times New Roman"/>
          <w:sz w:val="24"/>
          <w:szCs w:val="24"/>
        </w:rPr>
        <w:t xml:space="preserve"> и банковскую гарантию </w:t>
      </w:r>
      <w:r w:rsidRPr="00056C44">
        <w:rPr>
          <w:rFonts w:ascii="Times New Roman" w:eastAsia="Calibri" w:hAnsi="Times New Roman" w:cs="Times New Roman"/>
          <w:sz w:val="24"/>
          <w:szCs w:val="24"/>
        </w:rPr>
        <w:t xml:space="preserve">на сумму </w:t>
      </w:r>
      <w:r w:rsidR="00482FCE">
        <w:rPr>
          <w:rFonts w:ascii="Times New Roman" w:eastAsia="Calibri" w:hAnsi="Times New Roman" w:cs="Times New Roman"/>
          <w:sz w:val="24"/>
          <w:szCs w:val="24"/>
        </w:rPr>
        <w:t>6</w:t>
      </w:r>
      <w:r w:rsidRPr="00056C44">
        <w:rPr>
          <w:rFonts w:ascii="Times New Roman" w:eastAsia="Calibri" w:hAnsi="Times New Roman" w:cs="Times New Roman"/>
          <w:sz w:val="24"/>
          <w:szCs w:val="24"/>
        </w:rPr>
        <w:t>,</w:t>
      </w:r>
      <w:r w:rsidR="00482FCE">
        <w:rPr>
          <w:rFonts w:ascii="Times New Roman" w:eastAsia="Calibri" w:hAnsi="Times New Roman" w:cs="Times New Roman"/>
          <w:sz w:val="24"/>
          <w:szCs w:val="24"/>
        </w:rPr>
        <w:t>4</w:t>
      </w:r>
      <w:r w:rsidRPr="00056C44">
        <w:rPr>
          <w:rFonts w:ascii="Times New Roman" w:eastAsia="Calibri" w:hAnsi="Times New Roman" w:cs="Times New Roman"/>
          <w:sz w:val="24"/>
          <w:szCs w:val="24"/>
        </w:rPr>
        <w:t xml:space="preserve"> млн сом</w:t>
      </w:r>
      <w:r w:rsidR="00482FCE">
        <w:rPr>
          <w:rFonts w:ascii="Times New Roman" w:eastAsia="Calibri" w:hAnsi="Times New Roman" w:cs="Times New Roman"/>
          <w:sz w:val="24"/>
          <w:szCs w:val="24"/>
        </w:rPr>
        <w:t>ов</w:t>
      </w:r>
      <w:r w:rsidRPr="00056C44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82FCE" w:rsidRDefault="00DA4737" w:rsidP="00DE563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6C44">
        <w:rPr>
          <w:rFonts w:ascii="Times New Roman" w:eastAsia="Calibri" w:hAnsi="Times New Roman" w:cs="Times New Roman"/>
          <w:sz w:val="24"/>
          <w:szCs w:val="24"/>
        </w:rPr>
        <w:t>-ОсОО «</w:t>
      </w:r>
      <w:proofErr w:type="spellStart"/>
      <w:r w:rsidRPr="00056C44">
        <w:rPr>
          <w:rFonts w:ascii="Times New Roman" w:eastAsia="Calibri" w:hAnsi="Times New Roman" w:cs="Times New Roman"/>
          <w:sz w:val="24"/>
          <w:szCs w:val="24"/>
        </w:rPr>
        <w:t>Сянь</w:t>
      </w:r>
      <w:proofErr w:type="spellEnd"/>
      <w:r w:rsidRPr="00056C4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56C44">
        <w:rPr>
          <w:rFonts w:ascii="Times New Roman" w:eastAsia="Calibri" w:hAnsi="Times New Roman" w:cs="Times New Roman"/>
          <w:sz w:val="24"/>
          <w:szCs w:val="24"/>
        </w:rPr>
        <w:t>Тдэй</w:t>
      </w:r>
      <w:proofErr w:type="spellEnd"/>
      <w:r w:rsidRPr="00056C44">
        <w:rPr>
          <w:rFonts w:ascii="Times New Roman" w:eastAsia="Calibri" w:hAnsi="Times New Roman" w:cs="Times New Roman"/>
          <w:sz w:val="24"/>
          <w:szCs w:val="24"/>
        </w:rPr>
        <w:t xml:space="preserve">» поставила депозит на сумму </w:t>
      </w:r>
      <w:r w:rsidR="00482FCE">
        <w:rPr>
          <w:rFonts w:ascii="Times New Roman" w:eastAsia="Calibri" w:hAnsi="Times New Roman" w:cs="Times New Roman"/>
          <w:sz w:val="24"/>
          <w:szCs w:val="24"/>
        </w:rPr>
        <w:t>7</w:t>
      </w:r>
      <w:r w:rsidRPr="00056C44">
        <w:rPr>
          <w:rFonts w:ascii="Times New Roman" w:eastAsia="Calibri" w:hAnsi="Times New Roman" w:cs="Times New Roman"/>
          <w:sz w:val="24"/>
          <w:szCs w:val="24"/>
        </w:rPr>
        <w:t>,</w:t>
      </w:r>
      <w:r w:rsidR="00482FCE">
        <w:rPr>
          <w:rFonts w:ascii="Times New Roman" w:eastAsia="Calibri" w:hAnsi="Times New Roman" w:cs="Times New Roman"/>
          <w:sz w:val="24"/>
          <w:szCs w:val="24"/>
        </w:rPr>
        <w:t>5</w:t>
      </w:r>
      <w:r w:rsidRPr="00056C44">
        <w:rPr>
          <w:rFonts w:ascii="Times New Roman" w:eastAsia="Calibri" w:hAnsi="Times New Roman" w:cs="Times New Roman"/>
          <w:sz w:val="24"/>
          <w:szCs w:val="24"/>
        </w:rPr>
        <w:t xml:space="preserve"> млн сом</w:t>
      </w:r>
      <w:r w:rsidR="00482FCE">
        <w:rPr>
          <w:rFonts w:ascii="Times New Roman" w:eastAsia="Calibri" w:hAnsi="Times New Roman" w:cs="Times New Roman"/>
          <w:sz w:val="24"/>
          <w:szCs w:val="24"/>
        </w:rPr>
        <w:t>ов;</w:t>
      </w:r>
    </w:p>
    <w:p w:rsidR="00482FCE" w:rsidRDefault="00482FCE" w:rsidP="00DE563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-ОсОО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Сталкер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ЛТД» поставила депозит на сумму 1,0 млн сомов;</w:t>
      </w:r>
    </w:p>
    <w:p w:rsidR="00DA4737" w:rsidRPr="00050AE6" w:rsidRDefault="00482FCE" w:rsidP="00DE563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-ОсОО «Беловежская Ярмарка» поставила депозит на сумму 1,5 млн сомов</w:t>
      </w:r>
      <w:r w:rsidR="00DA4737" w:rsidRPr="00056C4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A4737" w:rsidRPr="00050AE6" w:rsidRDefault="00DA4737" w:rsidP="00DE563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0AE6">
        <w:rPr>
          <w:rFonts w:ascii="Times New Roman" w:eastAsia="Calibri" w:hAnsi="Times New Roman" w:cs="Times New Roman"/>
          <w:sz w:val="24"/>
          <w:szCs w:val="24"/>
        </w:rPr>
        <w:t xml:space="preserve">Для решения данного вопроса </w:t>
      </w:r>
      <w:r w:rsidR="00482FCE">
        <w:rPr>
          <w:rFonts w:ascii="Times New Roman" w:eastAsia="Calibri" w:hAnsi="Times New Roman" w:cs="Times New Roman"/>
          <w:sz w:val="24"/>
          <w:szCs w:val="24"/>
        </w:rPr>
        <w:t>Г</w:t>
      </w:r>
      <w:r w:rsidRPr="00050AE6">
        <w:rPr>
          <w:rFonts w:ascii="Times New Roman" w:eastAsia="Calibri" w:hAnsi="Times New Roman" w:cs="Times New Roman"/>
          <w:sz w:val="24"/>
          <w:szCs w:val="24"/>
        </w:rPr>
        <w:t>енеральная дирекция СЭЗ «Бишкек» совместно с управлением таможенной</w:t>
      </w:r>
      <w:r w:rsidR="00F37079">
        <w:rPr>
          <w:rFonts w:ascii="Times New Roman" w:eastAsia="Calibri" w:hAnsi="Times New Roman" w:cs="Times New Roman"/>
          <w:sz w:val="24"/>
          <w:szCs w:val="24"/>
        </w:rPr>
        <w:t xml:space="preserve"> и тарифной</w:t>
      </w:r>
      <w:r w:rsidRPr="00050AE6">
        <w:rPr>
          <w:rFonts w:ascii="Times New Roman" w:eastAsia="Calibri" w:hAnsi="Times New Roman" w:cs="Times New Roman"/>
          <w:sz w:val="24"/>
          <w:szCs w:val="24"/>
        </w:rPr>
        <w:t xml:space="preserve"> политики Министерства экономики Кыргызской Республики рассмотрела два варианта решения проблем:</w:t>
      </w:r>
    </w:p>
    <w:p w:rsidR="00DA4737" w:rsidRPr="00050AE6" w:rsidRDefault="00DA4737" w:rsidP="00DE563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0AE6">
        <w:rPr>
          <w:rFonts w:ascii="Times New Roman" w:eastAsia="Calibri" w:hAnsi="Times New Roman" w:cs="Times New Roman"/>
          <w:sz w:val="24"/>
          <w:szCs w:val="24"/>
        </w:rPr>
        <w:t>-возложить администрирование НДС при экспорте товаров с территории СЭЗ на территорию стран-членов ЕАЭС на Управление государственной налоговой службы по контролю за субъектами СЭЗ;</w:t>
      </w:r>
    </w:p>
    <w:p w:rsidR="00DA4737" w:rsidRPr="00050AE6" w:rsidRDefault="00DA4737" w:rsidP="00DE563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0AE6">
        <w:rPr>
          <w:rFonts w:ascii="Times New Roman" w:eastAsia="Calibri" w:hAnsi="Times New Roman" w:cs="Times New Roman"/>
          <w:sz w:val="24"/>
          <w:szCs w:val="24"/>
        </w:rPr>
        <w:t>-внести поправки в Закон Кыргызской Республики «О таможенном регулировании» в части предусматривающей возможность применения</w:t>
      </w:r>
      <w:r w:rsidRPr="00050AE6">
        <w:rPr>
          <w:sz w:val="24"/>
          <w:szCs w:val="24"/>
        </w:rPr>
        <w:t xml:space="preserve"> </w:t>
      </w:r>
      <w:r w:rsidRPr="00050AE6">
        <w:rPr>
          <w:rFonts w:ascii="Times New Roman" w:eastAsia="Calibri" w:hAnsi="Times New Roman" w:cs="Times New Roman"/>
          <w:sz w:val="24"/>
          <w:szCs w:val="24"/>
        </w:rPr>
        <w:t>субъектами СЭЗ меры обеспечения исполнения обязанности по уплате НДС в виде договора страхования.</w:t>
      </w:r>
    </w:p>
    <w:p w:rsidR="00DA4737" w:rsidRPr="00050AE6" w:rsidRDefault="00DA4737" w:rsidP="00DE563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0AE6">
        <w:rPr>
          <w:rFonts w:ascii="Times New Roman" w:eastAsia="Calibri" w:hAnsi="Times New Roman" w:cs="Times New Roman"/>
          <w:sz w:val="24"/>
          <w:szCs w:val="24"/>
        </w:rPr>
        <w:t>Согласно позиции Государственной налоговой службы при Правительстве Кыргызской Республики решение данного вопроса путем передачи администрирования НДС налоговой службе при экспорте товаров с территории СЭЗ на территорию стран-членов ЕАЭС невозможно, так как в соответствии со ст. 203 Таможенного Кодекса ЕАЭС территория СЭЗ является зоной таможенного контроля. В связи с чем, вопросами администрирования НДС должны заниматься таможенные органы.</w:t>
      </w:r>
    </w:p>
    <w:p w:rsidR="00807BE5" w:rsidRDefault="00807BE5" w:rsidP="00DE563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отношении применения о</w:t>
      </w:r>
      <w:r w:rsidR="00DA4737" w:rsidRPr="00050AE6">
        <w:rPr>
          <w:rFonts w:ascii="Times New Roman" w:eastAsia="Calibri" w:hAnsi="Times New Roman" w:cs="Times New Roman"/>
          <w:sz w:val="24"/>
          <w:szCs w:val="24"/>
        </w:rPr>
        <w:t>беспечени</w:t>
      </w:r>
      <w:r>
        <w:rPr>
          <w:rFonts w:ascii="Times New Roman" w:eastAsia="Calibri" w:hAnsi="Times New Roman" w:cs="Times New Roman"/>
          <w:sz w:val="24"/>
          <w:szCs w:val="24"/>
        </w:rPr>
        <w:t>я</w:t>
      </w:r>
      <w:r w:rsidR="00DA4737" w:rsidRPr="00050AE6">
        <w:rPr>
          <w:rFonts w:ascii="Times New Roman" w:eastAsia="Calibri" w:hAnsi="Times New Roman" w:cs="Times New Roman"/>
          <w:sz w:val="24"/>
          <w:szCs w:val="24"/>
        </w:rPr>
        <w:t xml:space="preserve"> исполнения обязанности по уплате таможенных платежей </w:t>
      </w:r>
      <w:r>
        <w:rPr>
          <w:rFonts w:ascii="Times New Roman" w:eastAsia="Calibri" w:hAnsi="Times New Roman" w:cs="Times New Roman"/>
          <w:sz w:val="24"/>
          <w:szCs w:val="24"/>
        </w:rPr>
        <w:t xml:space="preserve">путем заключения договора страхования Государственной </w:t>
      </w:r>
      <w:r>
        <w:rPr>
          <w:rFonts w:ascii="Times New Roman" w:eastAsia="Calibri" w:hAnsi="Times New Roman" w:cs="Times New Roman"/>
          <w:sz w:val="24"/>
          <w:szCs w:val="24"/>
        </w:rPr>
        <w:lastRenderedPageBreak/>
        <w:t>таможенной службой при Правительстве Кыргызской Республики представлено отрицательное заключение, мотивиру</w:t>
      </w:r>
      <w:r w:rsidR="00482FCE">
        <w:rPr>
          <w:rFonts w:ascii="Times New Roman" w:eastAsia="Calibri" w:hAnsi="Times New Roman" w:cs="Times New Roman"/>
          <w:sz w:val="24"/>
          <w:szCs w:val="24"/>
        </w:rPr>
        <w:t>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тем, что данный способ на практике проявил себя ненадежным и недейственным. Кроме того, на сегодняшний день страховые организации Кыргызской Республики отказываются исполнять обязанность по уплате таможенных пошлин, налогов при их возникновении.</w:t>
      </w:r>
    </w:p>
    <w:p w:rsidR="0072071E" w:rsidRDefault="00807BE5" w:rsidP="00500B7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Учитывая вышеизложенное, в целях решения проблем субъектов СЭЗ при </w:t>
      </w:r>
      <w:r w:rsidR="001374A5">
        <w:rPr>
          <w:rFonts w:ascii="Times New Roman" w:eastAsia="Calibri" w:hAnsi="Times New Roman" w:cs="Times New Roman"/>
          <w:sz w:val="24"/>
          <w:szCs w:val="24"/>
        </w:rPr>
        <w:t>вывозе их продукции на территории государств-членов ЕАЭС предлагается внести соответствующие изменения в Налоговый кодекс Кыргызской Республики.</w:t>
      </w:r>
    </w:p>
    <w:p w:rsidR="00500B75" w:rsidRPr="00525C02" w:rsidRDefault="00500B75" w:rsidP="00500B75">
      <w:pPr>
        <w:spacing w:after="0" w:line="240" w:lineRule="auto"/>
        <w:ind w:right="11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частности, предлагается о</w:t>
      </w:r>
      <w:r w:rsidRPr="00525C02">
        <w:rPr>
          <w:rFonts w:ascii="Times New Roman" w:hAnsi="Times New Roman" w:cs="Times New Roman"/>
          <w:sz w:val="24"/>
          <w:szCs w:val="24"/>
        </w:rPr>
        <w:t>свобод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525C02">
        <w:rPr>
          <w:rFonts w:ascii="Times New Roman" w:hAnsi="Times New Roman" w:cs="Times New Roman"/>
          <w:sz w:val="24"/>
          <w:szCs w:val="24"/>
        </w:rPr>
        <w:t xml:space="preserve"> от НДС товары, вывозимые с территории СЭЗ в государства-члены Евразийского экономического союза, если таможенная процедура свободной таможенной зоны завершается в соответствии с таможенным законодательством Евразийского экономического союза вывозом на территорию государств-членов Евразийского экономического союза.</w:t>
      </w:r>
    </w:p>
    <w:p w:rsidR="00500B75" w:rsidRDefault="00500B75" w:rsidP="00500B75">
      <w:pPr>
        <w:spacing w:after="0" w:line="240" w:lineRule="auto"/>
        <w:ind w:right="11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этом, в</w:t>
      </w:r>
      <w:r w:rsidRPr="00525C02">
        <w:rPr>
          <w:rFonts w:ascii="Times New Roman" w:hAnsi="Times New Roman" w:cs="Times New Roman"/>
          <w:sz w:val="24"/>
          <w:szCs w:val="24"/>
        </w:rPr>
        <w:t xml:space="preserve"> случае </w:t>
      </w:r>
      <w:proofErr w:type="spellStart"/>
      <w:r w:rsidRPr="00525C02">
        <w:rPr>
          <w:rFonts w:ascii="Times New Roman" w:hAnsi="Times New Roman" w:cs="Times New Roman"/>
          <w:sz w:val="24"/>
          <w:szCs w:val="24"/>
        </w:rPr>
        <w:t>неподтверждения</w:t>
      </w:r>
      <w:proofErr w:type="spellEnd"/>
      <w:r w:rsidRPr="00525C02">
        <w:rPr>
          <w:rFonts w:ascii="Times New Roman" w:hAnsi="Times New Roman" w:cs="Times New Roman"/>
          <w:sz w:val="24"/>
          <w:szCs w:val="24"/>
        </w:rPr>
        <w:t xml:space="preserve"> ввоза товаров на территорию государств-членов Евразийского экономического союза в </w:t>
      </w:r>
      <w:r w:rsidR="009872D3">
        <w:rPr>
          <w:rFonts w:ascii="Times New Roman" w:hAnsi="Times New Roman" w:cs="Times New Roman"/>
          <w:sz w:val="24"/>
          <w:szCs w:val="24"/>
        </w:rPr>
        <w:t xml:space="preserve">установленные </w:t>
      </w:r>
      <w:r w:rsidRPr="00525C02">
        <w:rPr>
          <w:rFonts w:ascii="Times New Roman" w:hAnsi="Times New Roman" w:cs="Times New Roman"/>
          <w:sz w:val="24"/>
          <w:szCs w:val="24"/>
        </w:rPr>
        <w:t>сроки</w:t>
      </w:r>
      <w:r w:rsidR="009872D3">
        <w:rPr>
          <w:rFonts w:ascii="Times New Roman" w:hAnsi="Times New Roman" w:cs="Times New Roman"/>
          <w:sz w:val="24"/>
          <w:szCs w:val="24"/>
        </w:rPr>
        <w:t xml:space="preserve"> (180 дней)</w:t>
      </w:r>
      <w:r w:rsidRPr="00525C02">
        <w:rPr>
          <w:rFonts w:ascii="Times New Roman" w:hAnsi="Times New Roman" w:cs="Times New Roman"/>
          <w:sz w:val="24"/>
          <w:szCs w:val="24"/>
        </w:rPr>
        <w:t xml:space="preserve"> и </w:t>
      </w:r>
      <w:r w:rsidR="00E06725">
        <w:rPr>
          <w:rFonts w:ascii="Times New Roman" w:hAnsi="Times New Roman" w:cs="Times New Roman"/>
          <w:sz w:val="24"/>
          <w:szCs w:val="24"/>
        </w:rPr>
        <w:t xml:space="preserve">в </w:t>
      </w:r>
      <w:r w:rsidRPr="00525C02">
        <w:rPr>
          <w:rFonts w:ascii="Times New Roman" w:hAnsi="Times New Roman" w:cs="Times New Roman"/>
          <w:sz w:val="24"/>
          <w:szCs w:val="24"/>
        </w:rPr>
        <w:t xml:space="preserve">порядке, </w:t>
      </w:r>
      <w:r w:rsidR="009872D3">
        <w:rPr>
          <w:rFonts w:ascii="Times New Roman" w:hAnsi="Times New Roman" w:cs="Times New Roman"/>
          <w:sz w:val="24"/>
          <w:szCs w:val="24"/>
        </w:rPr>
        <w:t>определенном</w:t>
      </w:r>
      <w:r w:rsidRPr="00525C02">
        <w:rPr>
          <w:rFonts w:ascii="Times New Roman" w:hAnsi="Times New Roman" w:cs="Times New Roman"/>
          <w:sz w:val="24"/>
          <w:szCs w:val="24"/>
        </w:rPr>
        <w:t xml:space="preserve"> законодательством </w:t>
      </w:r>
      <w:r w:rsidR="009872D3">
        <w:rPr>
          <w:rFonts w:ascii="Times New Roman" w:hAnsi="Times New Roman" w:cs="Times New Roman"/>
          <w:sz w:val="24"/>
          <w:szCs w:val="24"/>
        </w:rPr>
        <w:t>ЕАЭС</w:t>
      </w:r>
      <w:r w:rsidRPr="00525C02">
        <w:rPr>
          <w:rFonts w:ascii="Times New Roman" w:hAnsi="Times New Roman" w:cs="Times New Roman"/>
          <w:sz w:val="24"/>
          <w:szCs w:val="24"/>
        </w:rPr>
        <w:t xml:space="preserve">, условно начисленная сумма НДС </w:t>
      </w:r>
      <w:r w:rsidR="009872D3">
        <w:rPr>
          <w:rFonts w:ascii="Times New Roman" w:hAnsi="Times New Roman" w:cs="Times New Roman"/>
          <w:sz w:val="24"/>
          <w:szCs w:val="24"/>
        </w:rPr>
        <w:t>будет</w:t>
      </w:r>
      <w:r w:rsidRPr="00525C02">
        <w:rPr>
          <w:rFonts w:ascii="Times New Roman" w:hAnsi="Times New Roman" w:cs="Times New Roman"/>
          <w:sz w:val="24"/>
          <w:szCs w:val="24"/>
        </w:rPr>
        <w:t xml:space="preserve"> подлеж</w:t>
      </w:r>
      <w:r w:rsidR="009872D3">
        <w:rPr>
          <w:rFonts w:ascii="Times New Roman" w:hAnsi="Times New Roman" w:cs="Times New Roman"/>
          <w:sz w:val="24"/>
          <w:szCs w:val="24"/>
        </w:rPr>
        <w:t>а</w:t>
      </w:r>
      <w:r w:rsidRPr="00525C02">
        <w:rPr>
          <w:rFonts w:ascii="Times New Roman" w:hAnsi="Times New Roman" w:cs="Times New Roman"/>
          <w:sz w:val="24"/>
          <w:szCs w:val="24"/>
        </w:rPr>
        <w:t>т</w:t>
      </w:r>
      <w:r w:rsidR="009872D3">
        <w:rPr>
          <w:rFonts w:ascii="Times New Roman" w:hAnsi="Times New Roman" w:cs="Times New Roman"/>
          <w:sz w:val="24"/>
          <w:szCs w:val="24"/>
        </w:rPr>
        <w:t>ь</w:t>
      </w:r>
      <w:r w:rsidRPr="00525C02">
        <w:rPr>
          <w:rFonts w:ascii="Times New Roman" w:hAnsi="Times New Roman" w:cs="Times New Roman"/>
          <w:sz w:val="24"/>
          <w:szCs w:val="24"/>
        </w:rPr>
        <w:t xml:space="preserve"> взысканию в соответствии с законодательством Кыргызской Республики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82FCE" w:rsidRDefault="00482FCE" w:rsidP="00E80B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Предлагаемый механизм позволит субъектам СЭЗ высвободившиеся средства направить на расширение и </w:t>
      </w:r>
      <w:r w:rsidRPr="00050AE6">
        <w:rPr>
          <w:rFonts w:ascii="Times New Roman" w:eastAsia="Calibri" w:hAnsi="Times New Roman" w:cs="Times New Roman"/>
          <w:sz w:val="24"/>
          <w:szCs w:val="24"/>
        </w:rPr>
        <w:t>развити</w:t>
      </w:r>
      <w:r>
        <w:rPr>
          <w:rFonts w:ascii="Times New Roman" w:eastAsia="Calibri" w:hAnsi="Times New Roman" w:cs="Times New Roman"/>
          <w:sz w:val="24"/>
          <w:szCs w:val="24"/>
        </w:rPr>
        <w:t>е</w:t>
      </w:r>
      <w:r w:rsidRPr="00050A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своих </w:t>
      </w:r>
      <w:r w:rsidRPr="00050AE6">
        <w:rPr>
          <w:rFonts w:ascii="Times New Roman" w:eastAsia="Calibri" w:hAnsi="Times New Roman" w:cs="Times New Roman"/>
          <w:sz w:val="24"/>
          <w:szCs w:val="24"/>
        </w:rPr>
        <w:t xml:space="preserve">предприятия, </w:t>
      </w:r>
      <w:r>
        <w:rPr>
          <w:rFonts w:ascii="Times New Roman" w:eastAsia="Calibri" w:hAnsi="Times New Roman" w:cs="Times New Roman"/>
          <w:sz w:val="24"/>
          <w:szCs w:val="24"/>
        </w:rPr>
        <w:t>что, соответственно, положительно скажется на увеличени</w:t>
      </w:r>
      <w:r w:rsidR="00E80B61">
        <w:rPr>
          <w:rFonts w:ascii="Times New Roman" w:eastAsia="Calibri" w:hAnsi="Times New Roman" w:cs="Times New Roman"/>
          <w:sz w:val="24"/>
          <w:szCs w:val="24"/>
        </w:rPr>
        <w:t>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AE6">
        <w:rPr>
          <w:rFonts w:ascii="Times New Roman" w:eastAsia="Calibri" w:hAnsi="Times New Roman" w:cs="Times New Roman"/>
          <w:sz w:val="24"/>
          <w:szCs w:val="24"/>
        </w:rPr>
        <w:t xml:space="preserve">объемов производства, </w:t>
      </w:r>
      <w:r w:rsidR="00E80B61">
        <w:rPr>
          <w:rFonts w:ascii="Times New Roman" w:eastAsia="Calibri" w:hAnsi="Times New Roman" w:cs="Times New Roman"/>
          <w:sz w:val="24"/>
          <w:szCs w:val="24"/>
        </w:rPr>
        <w:t xml:space="preserve">занятости населения и увеличении </w:t>
      </w:r>
      <w:r w:rsidRPr="00050AE6">
        <w:rPr>
          <w:rFonts w:ascii="Times New Roman" w:eastAsia="Calibri" w:hAnsi="Times New Roman" w:cs="Times New Roman"/>
          <w:sz w:val="24"/>
          <w:szCs w:val="24"/>
        </w:rPr>
        <w:t xml:space="preserve">налоговых отчислений в </w:t>
      </w:r>
      <w:r w:rsidR="00E80B61">
        <w:rPr>
          <w:rFonts w:ascii="Times New Roman" w:eastAsia="Calibri" w:hAnsi="Times New Roman" w:cs="Times New Roman"/>
          <w:sz w:val="24"/>
          <w:szCs w:val="24"/>
        </w:rPr>
        <w:t>республиканск</w:t>
      </w:r>
      <w:r w:rsidRPr="00050AE6">
        <w:rPr>
          <w:rFonts w:ascii="Times New Roman" w:eastAsia="Calibri" w:hAnsi="Times New Roman" w:cs="Times New Roman"/>
          <w:sz w:val="24"/>
          <w:szCs w:val="24"/>
        </w:rPr>
        <w:t>ий бюджет</w:t>
      </w:r>
      <w:r w:rsidR="00E80B6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A7A47" w:rsidRDefault="00BA7A47" w:rsidP="00DE56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AE6">
        <w:rPr>
          <w:rFonts w:ascii="Times New Roman" w:eastAsia="Times New Roman" w:hAnsi="Times New Roman" w:cs="Times New Roman"/>
          <w:sz w:val="24"/>
          <w:szCs w:val="24"/>
        </w:rPr>
        <w:t>Принятие данного проекта Закона Кыргызской Республики «</w:t>
      </w:r>
      <w:r w:rsidR="0072071E">
        <w:rPr>
          <w:rFonts w:ascii="Times New Roman" w:eastAsia="Times New Roman" w:hAnsi="Times New Roman" w:cs="Times New Roman"/>
          <w:sz w:val="24"/>
          <w:szCs w:val="24"/>
        </w:rPr>
        <w:t xml:space="preserve">О внесении изменения в </w:t>
      </w:r>
      <w:r w:rsidR="00E06725">
        <w:rPr>
          <w:rFonts w:ascii="Times New Roman" w:hAnsi="Times New Roman" w:cs="Times New Roman"/>
          <w:sz w:val="24"/>
          <w:szCs w:val="24"/>
        </w:rPr>
        <w:t>Налоговый кодекс</w:t>
      </w:r>
      <w:r w:rsidR="001A538D" w:rsidRPr="00050AE6">
        <w:rPr>
          <w:rFonts w:ascii="Times New Roman" w:hAnsi="Times New Roman" w:cs="Times New Roman"/>
          <w:sz w:val="24"/>
          <w:szCs w:val="24"/>
        </w:rPr>
        <w:t xml:space="preserve"> Кыргыз</w:t>
      </w:r>
      <w:r w:rsidR="00E06725">
        <w:rPr>
          <w:rFonts w:ascii="Times New Roman" w:hAnsi="Times New Roman" w:cs="Times New Roman"/>
          <w:sz w:val="24"/>
          <w:szCs w:val="24"/>
        </w:rPr>
        <w:t>ской Республики</w:t>
      </w:r>
      <w:r w:rsidR="001A538D" w:rsidRPr="00050AE6">
        <w:rPr>
          <w:rFonts w:ascii="Times New Roman" w:hAnsi="Times New Roman" w:cs="Times New Roman"/>
          <w:sz w:val="24"/>
          <w:szCs w:val="24"/>
        </w:rPr>
        <w:t xml:space="preserve">» </w:t>
      </w:r>
      <w:r w:rsidRPr="00050AE6">
        <w:rPr>
          <w:rFonts w:ascii="Times New Roman" w:eastAsia="Times New Roman" w:hAnsi="Times New Roman" w:cs="Times New Roman"/>
          <w:sz w:val="24"/>
          <w:szCs w:val="24"/>
        </w:rPr>
        <w:t>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05235A" w:rsidRDefault="0005235A" w:rsidP="00DE563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AE6">
        <w:rPr>
          <w:rFonts w:ascii="Times New Roman" w:eastAsia="Times New Roman" w:hAnsi="Times New Roman" w:cs="Times New Roman"/>
          <w:sz w:val="24"/>
          <w:szCs w:val="24"/>
        </w:rPr>
        <w:t xml:space="preserve">Указанный проект размещен на официальном сайте Правительства Кыргызской </w:t>
      </w:r>
      <w:proofErr w:type="gramStart"/>
      <w:r w:rsidRPr="00050AE6">
        <w:rPr>
          <w:rFonts w:ascii="Times New Roman" w:eastAsia="Times New Roman" w:hAnsi="Times New Roman" w:cs="Times New Roman"/>
          <w:sz w:val="24"/>
          <w:szCs w:val="24"/>
        </w:rPr>
        <w:t>Республики</w:t>
      </w:r>
      <w:r w:rsidR="007207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45811">
        <w:rPr>
          <w:rFonts w:ascii="Times New Roman" w:eastAsia="Times New Roman" w:hAnsi="Times New Roman" w:cs="Times New Roman"/>
          <w:sz w:val="24"/>
          <w:szCs w:val="24"/>
        </w:rPr>
        <w:t>.</w:t>
      </w:r>
      <w:bookmarkStart w:id="1" w:name="_GoBack"/>
      <w:bookmarkEnd w:id="1"/>
      <w:proofErr w:type="gramEnd"/>
    </w:p>
    <w:p w:rsidR="00BA7A47" w:rsidRDefault="00BA7A47" w:rsidP="00DE56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AE6">
        <w:rPr>
          <w:rFonts w:ascii="Times New Roman" w:hAnsi="Times New Roman" w:cs="Times New Roman"/>
          <w:sz w:val="24"/>
          <w:szCs w:val="24"/>
        </w:rPr>
        <w:t>Представленный законопроект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BA7A47" w:rsidRDefault="00BA7A47" w:rsidP="00DE56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AE6">
        <w:rPr>
          <w:rFonts w:ascii="Times New Roman" w:eastAsia="Times New Roman" w:hAnsi="Times New Roman" w:cs="Times New Roman"/>
          <w:sz w:val="24"/>
          <w:szCs w:val="24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962BDF" w:rsidRDefault="00031E84" w:rsidP="00962B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AE6">
        <w:rPr>
          <w:rFonts w:ascii="Times New Roman" w:eastAsia="Times New Roman" w:hAnsi="Times New Roman" w:cs="Times New Roman"/>
          <w:sz w:val="24"/>
          <w:szCs w:val="24"/>
        </w:rPr>
        <w:t xml:space="preserve">В связи с вышеизложенным, вносится на рассмотрение </w:t>
      </w:r>
      <w:r w:rsidR="00962BDF">
        <w:rPr>
          <w:rFonts w:ascii="Times New Roman" w:hAnsi="Times New Roman" w:cs="Times New Roman"/>
          <w:sz w:val="24"/>
          <w:szCs w:val="24"/>
        </w:rPr>
        <w:t>проект</w:t>
      </w:r>
      <w:r w:rsidR="00962BDF" w:rsidRPr="00962BDF">
        <w:rPr>
          <w:rFonts w:ascii="Times New Roman" w:hAnsi="Times New Roman" w:cs="Times New Roman"/>
          <w:sz w:val="24"/>
          <w:szCs w:val="24"/>
        </w:rPr>
        <w:t xml:space="preserve"> Закона Кыргызской Республики «О внесении изменения в Налоговый кодекс Кыргызской Республики»</w:t>
      </w:r>
      <w:r w:rsidR="00962BDF">
        <w:rPr>
          <w:rFonts w:ascii="Times New Roman" w:hAnsi="Times New Roman" w:cs="Times New Roman"/>
          <w:sz w:val="24"/>
          <w:szCs w:val="24"/>
        </w:rPr>
        <w:t>.</w:t>
      </w:r>
    </w:p>
    <w:p w:rsidR="00031E84" w:rsidRPr="00031E84" w:rsidRDefault="00031E84" w:rsidP="00962BDF">
      <w:pPr>
        <w:pStyle w:val="a7"/>
        <w:ind w:firstLine="567"/>
        <w:jc w:val="both"/>
        <w:rPr>
          <w:sz w:val="24"/>
          <w:szCs w:val="24"/>
        </w:rPr>
      </w:pPr>
      <w:r w:rsidRPr="00031E84">
        <w:rPr>
          <w:sz w:val="24"/>
          <w:szCs w:val="24"/>
        </w:rPr>
        <w:t>Представленный проект не требует проведения ана</w:t>
      </w:r>
      <w:r w:rsidR="006800DF">
        <w:rPr>
          <w:sz w:val="24"/>
          <w:szCs w:val="24"/>
        </w:rPr>
        <w:t xml:space="preserve">лиза регулятивного воздействия, </w:t>
      </w:r>
      <w:r w:rsidRPr="00031E84">
        <w:rPr>
          <w:sz w:val="24"/>
          <w:szCs w:val="24"/>
        </w:rPr>
        <w:t>поскольку не направлен на регулирование предпринимательской деятельности.</w:t>
      </w:r>
    </w:p>
    <w:p w:rsidR="00BA7A47" w:rsidRDefault="00BA7A47" w:rsidP="00DE563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50090" w:rsidRPr="00050AE6" w:rsidRDefault="00D50090" w:rsidP="00DE5636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C207E" w:rsidRDefault="0096504E" w:rsidP="00A81FB1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504E">
        <w:rPr>
          <w:rFonts w:ascii="Times New Roman" w:eastAsia="Times New Roman" w:hAnsi="Times New Roman" w:cs="Times New Roman"/>
          <w:b/>
          <w:sz w:val="24"/>
          <w:szCs w:val="24"/>
        </w:rPr>
        <w:t>Министр</w:t>
      </w:r>
      <w:r w:rsidR="008C207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8C207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8C207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8C207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8C207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8C207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8C207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8C207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С.Т. </w:t>
      </w:r>
      <w:proofErr w:type="spellStart"/>
      <w:r w:rsidR="008C207E">
        <w:rPr>
          <w:rFonts w:ascii="Times New Roman" w:eastAsia="Times New Roman" w:hAnsi="Times New Roman" w:cs="Times New Roman"/>
          <w:b/>
          <w:sz w:val="24"/>
          <w:szCs w:val="24"/>
        </w:rPr>
        <w:t>Муканбетов</w:t>
      </w:r>
      <w:proofErr w:type="spellEnd"/>
    </w:p>
    <w:p w:rsidR="00556680" w:rsidRDefault="00556680" w:rsidP="004A4BB7">
      <w:pPr>
        <w:tabs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14"/>
        </w:tabs>
        <w:spacing w:after="0" w:line="240" w:lineRule="auto"/>
        <w:ind w:left="212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0090" w:rsidRPr="0096504E" w:rsidRDefault="00F629CF" w:rsidP="008C207E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sectPr w:rsidR="00D50090" w:rsidRPr="0096504E" w:rsidSect="00263735">
      <w:pgSz w:w="11906" w:h="16838"/>
      <w:pgMar w:top="1134" w:right="1134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E4959"/>
    <w:multiLevelType w:val="hybridMultilevel"/>
    <w:tmpl w:val="CFF8F3CE"/>
    <w:lvl w:ilvl="0" w:tplc="CDC8F5E8">
      <w:start w:val="4"/>
      <w:numFmt w:val="decimal"/>
      <w:lvlText w:val="%1."/>
      <w:lvlJc w:val="left"/>
      <w:pPr>
        <w:ind w:left="15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">
    <w:nsid w:val="29A12EBC"/>
    <w:multiLevelType w:val="hybridMultilevel"/>
    <w:tmpl w:val="11ECF912"/>
    <w:lvl w:ilvl="0" w:tplc="D2FEE000">
      <w:start w:val="1"/>
      <w:numFmt w:val="decimal"/>
      <w:lvlText w:val="%1."/>
      <w:lvlJc w:val="left"/>
      <w:pPr>
        <w:ind w:left="1144" w:hanging="435"/>
      </w:pPr>
      <w:rPr>
        <w:rFonts w:eastAsia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A083282"/>
    <w:multiLevelType w:val="hybridMultilevel"/>
    <w:tmpl w:val="779AB9EA"/>
    <w:lvl w:ilvl="0" w:tplc="AAEEE7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8AC3088"/>
    <w:multiLevelType w:val="hybridMultilevel"/>
    <w:tmpl w:val="64601C6E"/>
    <w:lvl w:ilvl="0" w:tplc="0128CF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CDF39C9"/>
    <w:multiLevelType w:val="multilevel"/>
    <w:tmpl w:val="4198B5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A01"/>
    <w:rsid w:val="00031E84"/>
    <w:rsid w:val="00050AE6"/>
    <w:rsid w:val="0005235A"/>
    <w:rsid w:val="00056C44"/>
    <w:rsid w:val="000E4D2C"/>
    <w:rsid w:val="00102885"/>
    <w:rsid w:val="001374A5"/>
    <w:rsid w:val="0017791D"/>
    <w:rsid w:val="00184259"/>
    <w:rsid w:val="00186458"/>
    <w:rsid w:val="001A538D"/>
    <w:rsid w:val="001D0A7B"/>
    <w:rsid w:val="0022139E"/>
    <w:rsid w:val="002314A5"/>
    <w:rsid w:val="002315AA"/>
    <w:rsid w:val="002519AA"/>
    <w:rsid w:val="00261053"/>
    <w:rsid w:val="00263735"/>
    <w:rsid w:val="00263D1E"/>
    <w:rsid w:val="00275AEE"/>
    <w:rsid w:val="002832A0"/>
    <w:rsid w:val="002877DF"/>
    <w:rsid w:val="00297A01"/>
    <w:rsid w:val="003068FA"/>
    <w:rsid w:val="0033148D"/>
    <w:rsid w:val="0034428C"/>
    <w:rsid w:val="00345811"/>
    <w:rsid w:val="003723DC"/>
    <w:rsid w:val="003C2E4F"/>
    <w:rsid w:val="003D63E7"/>
    <w:rsid w:val="00400F61"/>
    <w:rsid w:val="00482FCE"/>
    <w:rsid w:val="004A44B7"/>
    <w:rsid w:val="004A4BB7"/>
    <w:rsid w:val="004C2AE7"/>
    <w:rsid w:val="004F7D9B"/>
    <w:rsid w:val="00500B75"/>
    <w:rsid w:val="00504168"/>
    <w:rsid w:val="005344E9"/>
    <w:rsid w:val="00556680"/>
    <w:rsid w:val="005D0140"/>
    <w:rsid w:val="005D6415"/>
    <w:rsid w:val="005E6126"/>
    <w:rsid w:val="0061492A"/>
    <w:rsid w:val="00615ACF"/>
    <w:rsid w:val="006174DA"/>
    <w:rsid w:val="00620A9C"/>
    <w:rsid w:val="006800DF"/>
    <w:rsid w:val="0071437A"/>
    <w:rsid w:val="0072071E"/>
    <w:rsid w:val="00726D09"/>
    <w:rsid w:val="00786237"/>
    <w:rsid w:val="007B1871"/>
    <w:rsid w:val="007D2043"/>
    <w:rsid w:val="00800445"/>
    <w:rsid w:val="00807BE5"/>
    <w:rsid w:val="00823A9C"/>
    <w:rsid w:val="008256DD"/>
    <w:rsid w:val="00837AAB"/>
    <w:rsid w:val="008435C0"/>
    <w:rsid w:val="00873785"/>
    <w:rsid w:val="008C207E"/>
    <w:rsid w:val="00962BDF"/>
    <w:rsid w:val="0096504E"/>
    <w:rsid w:val="009872D3"/>
    <w:rsid w:val="009A7F2D"/>
    <w:rsid w:val="009E7642"/>
    <w:rsid w:val="00A45735"/>
    <w:rsid w:val="00A81FB1"/>
    <w:rsid w:val="00A9694F"/>
    <w:rsid w:val="00AA7D1E"/>
    <w:rsid w:val="00AD7A97"/>
    <w:rsid w:val="00AE29B7"/>
    <w:rsid w:val="00B00E66"/>
    <w:rsid w:val="00B02FD4"/>
    <w:rsid w:val="00B30AD1"/>
    <w:rsid w:val="00B54BC7"/>
    <w:rsid w:val="00B6501A"/>
    <w:rsid w:val="00BA7A47"/>
    <w:rsid w:val="00BD66F9"/>
    <w:rsid w:val="00C07E33"/>
    <w:rsid w:val="00C214BF"/>
    <w:rsid w:val="00C35164"/>
    <w:rsid w:val="00C37872"/>
    <w:rsid w:val="00C423E6"/>
    <w:rsid w:val="00C43FF5"/>
    <w:rsid w:val="00C65C02"/>
    <w:rsid w:val="00CA45F9"/>
    <w:rsid w:val="00D06A8A"/>
    <w:rsid w:val="00D30DA5"/>
    <w:rsid w:val="00D50090"/>
    <w:rsid w:val="00DA4737"/>
    <w:rsid w:val="00DA4CE5"/>
    <w:rsid w:val="00DE5636"/>
    <w:rsid w:val="00DE7155"/>
    <w:rsid w:val="00E00B66"/>
    <w:rsid w:val="00E055A8"/>
    <w:rsid w:val="00E06725"/>
    <w:rsid w:val="00E10BC5"/>
    <w:rsid w:val="00E54B79"/>
    <w:rsid w:val="00E61852"/>
    <w:rsid w:val="00E654B4"/>
    <w:rsid w:val="00E65C1B"/>
    <w:rsid w:val="00E7481B"/>
    <w:rsid w:val="00E80B61"/>
    <w:rsid w:val="00EE7838"/>
    <w:rsid w:val="00F038C4"/>
    <w:rsid w:val="00F10403"/>
    <w:rsid w:val="00F37079"/>
    <w:rsid w:val="00F422A5"/>
    <w:rsid w:val="00F434F7"/>
    <w:rsid w:val="00F629CF"/>
    <w:rsid w:val="00F76E0B"/>
    <w:rsid w:val="00F93984"/>
    <w:rsid w:val="00FA2183"/>
    <w:rsid w:val="00FB7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CAE4B-FB43-4C09-8470-708A61949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E2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30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0DA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654B4"/>
    <w:pPr>
      <w:ind w:left="720"/>
      <w:contextualSpacing/>
    </w:pPr>
  </w:style>
  <w:style w:type="character" w:customStyle="1" w:styleId="5">
    <w:name w:val="Основной текст (5)_"/>
    <w:basedOn w:val="a0"/>
    <w:link w:val="50"/>
    <w:rsid w:val="00D5009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50090"/>
    <w:pPr>
      <w:widowControl w:val="0"/>
      <w:shd w:val="clear" w:color="auto" w:fill="FFFFFF"/>
      <w:spacing w:before="300" w:after="0" w:line="324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">
    <w:name w:val="Заголовок №1_"/>
    <w:basedOn w:val="a0"/>
    <w:link w:val="10"/>
    <w:rsid w:val="00E54B7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E54B79"/>
    <w:pPr>
      <w:widowControl w:val="0"/>
      <w:shd w:val="clear" w:color="auto" w:fill="FFFFFF"/>
      <w:spacing w:after="0" w:line="324" w:lineRule="exac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">
    <w:name w:val="Основной текст (6)_"/>
    <w:basedOn w:val="a0"/>
    <w:link w:val="60"/>
    <w:rsid w:val="0033148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3148D"/>
    <w:pPr>
      <w:widowControl w:val="0"/>
      <w:shd w:val="clear" w:color="auto" w:fill="FFFFFF"/>
      <w:spacing w:before="420" w:after="42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tkZagolovok5">
    <w:name w:val="_Заголовок Статья (tkZagolovok5)"/>
    <w:basedOn w:val="a"/>
    <w:rsid w:val="0072071E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val="en-US"/>
    </w:rPr>
  </w:style>
  <w:style w:type="paragraph" w:styleId="a7">
    <w:name w:val="No Spacing"/>
    <w:uiPriority w:val="1"/>
    <w:qFormat/>
    <w:rsid w:val="00031E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85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2</Pages>
  <Words>844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stajer225</cp:lastModifiedBy>
  <cp:revision>47</cp:revision>
  <cp:lastPrinted>2020-02-14T04:50:00Z</cp:lastPrinted>
  <dcterms:created xsi:type="dcterms:W3CDTF">2019-05-15T07:55:00Z</dcterms:created>
  <dcterms:modified xsi:type="dcterms:W3CDTF">2020-02-14T04:50:00Z</dcterms:modified>
</cp:coreProperties>
</file>